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68" w:type="dxa"/>
        <w:tblLook w:val="04A0"/>
      </w:tblPr>
      <w:tblGrid>
        <w:gridCol w:w="8134"/>
        <w:gridCol w:w="8134"/>
      </w:tblGrid>
      <w:tr w:rsidR="00A66E4E" w:rsidTr="00F2365C">
        <w:tc>
          <w:tcPr>
            <w:tcW w:w="8134" w:type="dxa"/>
          </w:tcPr>
          <w:p w:rsidR="00A66E4E" w:rsidRPr="00B0164A" w:rsidRDefault="003E2EB3" w:rsidP="00B016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E4E" w:rsidRPr="00B0164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— это слово или </w:t>
            </w:r>
            <w:r w:rsidR="009D0576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слов, 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выражаю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зако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ченную мысль: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Жара. В июле стояла невыносимая жара.</w:t>
            </w:r>
          </w:p>
          <w:p w:rsidR="003E2EB3" w:rsidRPr="003E2EB3" w:rsidRDefault="003E2EB3" w:rsidP="003E2E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B3">
              <w:rPr>
                <w:rFonts w:ascii="Times New Roman" w:hAnsi="Times New Roman" w:cs="Times New Roman"/>
                <w:b/>
                <w:sz w:val="24"/>
                <w:szCs w:val="24"/>
              </w:rPr>
              <w:t>Виды предложений</w:t>
            </w:r>
          </w:p>
          <w:p w:rsidR="00A66E4E" w:rsidRPr="003E2EB3" w:rsidRDefault="00A66E4E" w:rsidP="00B01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цели высказывания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бывают </w:t>
            </w:r>
            <w:r w:rsidRPr="003E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повествовательные, вопр</w:t>
            </w:r>
            <w:r w:rsidRPr="003E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3E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сительные и побудитель</w:t>
            </w:r>
            <w:r w:rsidRPr="003E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ные: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Дети лепят снеговика. Ты смотрел этот фильм? Берегите природу!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интонации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</w:t>
            </w:r>
            <w:r w:rsidRPr="003E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бывают восклицатель</w:t>
            </w:r>
            <w:r w:rsidRPr="003E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ными или невоскл</w:t>
            </w:r>
            <w:r w:rsidRPr="003E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3E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цательными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Как красиво в лесу! Мы были в лесу.</w:t>
            </w:r>
          </w:p>
          <w:p w:rsidR="003E2EB3" w:rsidRDefault="003E2EB3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Каждое предложение имеет </w:t>
            </w:r>
            <w:r w:rsidRPr="003E2E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грамматическую основу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, которая чаще всего состоит из подлежащего и сказуе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мого:</w:t>
            </w:r>
          </w:p>
          <w:p w:rsidR="003E2EB3" w:rsidRPr="003E2EB3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Ярко </w:t>
            </w:r>
            <w:r w:rsidRPr="00B016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светит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r w:rsidRPr="00B016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солнце.</w:t>
            </w:r>
          </w:p>
          <w:p w:rsidR="00A66E4E" w:rsidRPr="00B0164A" w:rsidRDefault="0064051D" w:rsidP="003E2E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36" style="position:absolute;left:0;text-align:left;z-index:251671552;mso-position-horizontal-relative:margin" from="606.6pt,3.75pt" to="606.6pt,193.85pt" strokecolor="white [3212]" strokeweight=".7pt">
                  <w10:wrap anchorx="margin"/>
                </v:line>
              </w:pict>
            </w:r>
            <w:r w:rsidRPr="0064051D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35" style="position:absolute;left:0;text-align:left;z-index:251670528;mso-position-horizontal-relative:margin" from="-126pt,12.65pt" to="-126pt,213.75pt" strokeweight=".7pt">
                  <w10:wrap anchorx="margin"/>
                </v:line>
              </w:pict>
            </w:r>
            <w:r w:rsidR="00A66E4E" w:rsidRPr="003E2EB3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</w:t>
            </w:r>
            <w:r w:rsidR="00A66E4E" w:rsidRPr="00B016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подлежащее</w:t>
            </w:r>
            <w:r w:rsidRPr="00B01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— обознача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 xml:space="preserve">ет,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о ком или о чём говорится в предлож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нии.   (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</w:t>
            </w:r>
            <w:r w:rsidRPr="003E2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звонок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сказуемое</w:t>
            </w:r>
            <w:r w:rsidRPr="00B016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бознача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ет,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 xml:space="preserve">что говорится о подлежащем и отвечает на вопросы: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что делает? что сделал? и др.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2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Прозвенел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звонок. 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наличию второстепенных членов предложения бывают:</w:t>
            </w:r>
          </w:p>
          <w:p w:rsidR="00A66E4E" w:rsidRPr="00B0164A" w:rsidRDefault="0064051D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9" style="position:absolute;z-index:251674624;mso-position-horizontal-relative:margin" from="-162pt,44.5pt" to="-162pt,222.8pt" strokeweight=".7pt">
                  <w10:wrap anchorx="margin"/>
                </v:line>
              </w:pict>
            </w:r>
            <w:r w:rsidR="00A66E4E" w:rsidRPr="00B016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A66E4E" w:rsidRPr="00B016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66E4E"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нераспространённые</w:t>
            </w:r>
            <w:r w:rsidR="00A66E4E" w:rsidRPr="00B01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E4E" w:rsidRPr="00B0164A">
              <w:rPr>
                <w:rFonts w:ascii="Times New Roman" w:hAnsi="Times New Roman" w:cs="Times New Roman"/>
                <w:sz w:val="24"/>
                <w:szCs w:val="24"/>
              </w:rPr>
              <w:t>— предложения, состоящие только из главных членов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proofErr w:type="gramStart"/>
            <w:r w:rsidR="003E2EB3">
              <w:rPr>
                <w:rFonts w:ascii="Times New Roman" w:hAnsi="Times New Roman" w:cs="Times New Roman"/>
                <w:sz w:val="24"/>
                <w:szCs w:val="24"/>
              </w:rPr>
              <w:t>(Весна.</w:t>
            </w:r>
            <w:proofErr w:type="gramEnd"/>
            <w:r w:rsidR="003E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E4E" w:rsidRPr="00B0164A">
              <w:rPr>
                <w:rFonts w:ascii="Times New Roman" w:hAnsi="Times New Roman" w:cs="Times New Roman"/>
                <w:sz w:val="24"/>
                <w:szCs w:val="24"/>
              </w:rPr>
              <w:t>Дует ветер.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распространённые</w:t>
            </w:r>
            <w:r w:rsidRPr="00B01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— предложения, в которых, кро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softHyphen/>
              <w:t>ме главных чл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нов, есть второстепенные члены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С утра дует сильный ветер.</w:t>
            </w:r>
            <w:r w:rsidR="003E2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E4E" w:rsidRPr="00B0164A" w:rsidRDefault="00A66E4E" w:rsidP="003E2EB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Второстепенные члены предложения</w:t>
            </w: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определение</w:t>
            </w:r>
            <w:r w:rsidRPr="00B016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— член предложения, обозначающий признак предмета и о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вечающий на </w:t>
            </w:r>
            <w:proofErr w:type="gramStart"/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="003E2E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какой?; чей?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дополнение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— член предложения, обознач</w:t>
            </w:r>
            <w:r w:rsidR="000B5C65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отвечающий на вопросы всех падежей, </w:t>
            </w:r>
            <w:proofErr w:type="gramStart"/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именительного:</w:t>
            </w:r>
          </w:p>
          <w:p w:rsidR="00A66E4E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016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обстоятельство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— член предложения, обозначающий место, время, цель, причину, способ действия предмета и отвечающий на вопросы где? куда? откуда? когда? зачем? почему? как? каким образом? и др.:</w:t>
            </w:r>
            <w:proofErr w:type="gramEnd"/>
          </w:p>
          <w:p w:rsidR="003E2EB3" w:rsidRDefault="003E2EB3" w:rsidP="003E2E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B3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и сложное предложение</w:t>
            </w:r>
          </w:p>
          <w:p w:rsidR="003E2EB3" w:rsidRDefault="003E2EB3" w:rsidP="003E2E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C6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Простое предложение</w:t>
            </w:r>
            <w:r w:rsidRPr="003E2EB3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предложение, в котором одна грамматическая о</w:t>
            </w:r>
            <w:r w:rsidRPr="003E2E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EB3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C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7CDD" w:rsidRPr="00247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Гроза</w:t>
            </w:r>
            <w:r w:rsidR="00247CDD">
              <w:rPr>
                <w:rFonts w:ascii="Times New Roman" w:hAnsi="Times New Roman" w:cs="Times New Roman"/>
                <w:sz w:val="24"/>
                <w:szCs w:val="24"/>
              </w:rPr>
              <w:t xml:space="preserve"> быстро </w:t>
            </w:r>
            <w:r w:rsidR="00247CDD" w:rsidRPr="00247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надвигалась</w:t>
            </w:r>
            <w:r w:rsidR="00247C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47CDD" w:rsidRDefault="00247CDD" w:rsidP="00247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C6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Сложное предложение</w:t>
            </w:r>
            <w:r w:rsidRPr="003E2EB3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предложение,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состоит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нескольких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стых предложений,  имеет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и более </w:t>
            </w:r>
            <w:r w:rsidRPr="003E2EB3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3E2EB3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 (</w:t>
            </w:r>
            <w:r w:rsidRPr="00247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 </w:t>
            </w:r>
            <w:r w:rsidRPr="00247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надвигалась</w:t>
            </w:r>
            <w:r w:rsidRPr="000B5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дул</w:t>
            </w:r>
            <w:r w:rsidRPr="00247CDD">
              <w:rPr>
                <w:rFonts w:ascii="Times New Roman" w:hAnsi="Times New Roman" w:cs="Times New Roman"/>
                <w:sz w:val="24"/>
                <w:szCs w:val="24"/>
              </w:rPr>
              <w:t xml:space="preserve"> сильный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47CDD" w:rsidRPr="003E2EB3" w:rsidRDefault="00247CDD" w:rsidP="003E2E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</w:tcPr>
          <w:p w:rsidR="00A66E4E" w:rsidRPr="00B0164A" w:rsidRDefault="0064051D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pict>
                <v:line id="_x0000_s1041" style="position:absolute;z-index:251677696;mso-position-horizontal-relative:margin;mso-position-vertical-relative:text" from="624.6pt,19.4pt" to="624.6pt,506.35pt" strokeweight=".95pt">
                  <w10:wrap anchorx="margin"/>
                </v:line>
              </w:pict>
            </w:r>
            <w:r w:rsidRPr="006405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pict>
                <v:line id="_x0000_s1042" style="position:absolute;z-index:251678720;mso-position-horizontal-relative:margin;mso-position-vertical-relative:text" from="8in,28.25pt" to="8in,251.2pt" strokeweight=".95pt">
                  <w10:wrap anchorx="margin"/>
                </v:line>
              </w:pict>
            </w:r>
            <w:r w:rsidRPr="006405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pict>
                <v:line id="_x0000_s1043" style="position:absolute;z-index:251679744;mso-position-horizontal-relative:margin;mso-position-vertical-relative:text" from="816pt,1.45pt" to="816pt,224.9pt" o:allowincell="f" strokeweight=".7pt">
                  <w10:wrap anchorx="margin"/>
                </v:line>
              </w:pict>
            </w:r>
            <w:r w:rsidR="00A66E4E" w:rsidRPr="00B016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Однородные члены предложения</w:t>
            </w:r>
            <w:r w:rsidR="00A66E4E" w:rsidRPr="00B0164A">
              <w:rPr>
                <w:rFonts w:ascii="Times New Roman" w:hAnsi="Times New Roman" w:cs="Times New Roman"/>
                <w:sz w:val="24"/>
                <w:szCs w:val="24"/>
              </w:rPr>
              <w:t xml:space="preserve"> — члены предложе</w:t>
            </w:r>
            <w:r w:rsidR="00A66E4E" w:rsidRPr="00B016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относящиеся к одному и тому же слову и отвечаю</w:t>
            </w:r>
            <w:r w:rsidR="00A66E4E" w:rsidRPr="00B0164A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на один и тот же вопрос.</w:t>
            </w:r>
          </w:p>
          <w:p w:rsidR="00483EA4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Однородными могут быть любые члены предложения:</w:t>
            </w:r>
            <w:r w:rsidR="00483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6E4E" w:rsidRPr="00483EA4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ЗАПОМНИ!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|) Перед союзами и, да (в значении и) запятая не ста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softHyphen/>
              <w:t>вится, если они не п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вторяются: Маша и Игорь идут в школу.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2) Перед союзами и, да (в значении и) запятая ставит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softHyphen/>
              <w:t>ся, если они повтор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ются: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В портфеле лежали и ручки, и карандаши, и учебники.</w:t>
            </w:r>
          </w:p>
          <w:p w:rsidR="00A66E4E" w:rsidRPr="00B0164A" w:rsidRDefault="00A66E4E" w:rsidP="00B01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3) Перед союзами а, но, да (в значении но) запятая ставится:</w:t>
            </w:r>
          </w:p>
          <w:p w:rsidR="00CB5C15" w:rsidRPr="00483EA4" w:rsidRDefault="00A66E4E" w:rsidP="00483E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Шёл не дождь, а град.</w:t>
            </w:r>
            <w:r w:rsidR="00CB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Я пишу медленно, но красиво.</w:t>
            </w:r>
            <w:r w:rsidR="00CB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Мал золотник, да д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64A">
              <w:rPr>
                <w:rFonts w:ascii="Times New Roman" w:hAnsi="Times New Roman" w:cs="Times New Roman"/>
                <w:sz w:val="24"/>
                <w:szCs w:val="24"/>
              </w:rPr>
              <w:t>рог.</w:t>
            </w:r>
            <w:r w:rsidR="00483E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B5C15" w:rsidRPr="00CB5C15">
              <w:rPr>
                <w:rFonts w:ascii="Times New Roman" w:hAnsi="Times New Roman" w:cs="Times New Roman"/>
                <w:b/>
                <w:sz w:val="24"/>
                <w:szCs w:val="24"/>
              </w:rPr>
              <w:t>Разбор предложения</w:t>
            </w:r>
          </w:p>
          <w:p w:rsidR="00B0164A" w:rsidRPr="0027201B" w:rsidRDefault="00B0164A" w:rsidP="00B0164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Определи вид предложения по цели высказыва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ния: повествовательное, побудительное или вопроси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тельное.</w:t>
            </w:r>
          </w:p>
          <w:p w:rsidR="00B0164A" w:rsidRDefault="0064051D" w:rsidP="00B0164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8" style="position:absolute;left:0;text-align:left;z-index:251673600;mso-position-horizontal-relative:margin" from="409.6pt,21.15pt" to="409.6pt,508.1pt" strokecolor="white [3212]" strokeweight=".7pt">
                  <w10:wrap anchorx="margin"/>
                </v:line>
              </w:pict>
            </w:r>
            <w:r w:rsidR="00B0164A" w:rsidRPr="0027201B">
              <w:rPr>
                <w:rFonts w:ascii="Times New Roman" w:hAnsi="Times New Roman" w:cs="Times New Roman"/>
                <w:sz w:val="24"/>
                <w:szCs w:val="24"/>
              </w:rPr>
              <w:t>Определи вид предложения по интонации: воскли</w:t>
            </w:r>
            <w:r w:rsidR="00B0164A" w:rsidRPr="0027201B">
              <w:rPr>
                <w:rFonts w:ascii="Times New Roman" w:hAnsi="Times New Roman" w:cs="Times New Roman"/>
                <w:sz w:val="24"/>
                <w:szCs w:val="24"/>
              </w:rPr>
              <w:softHyphen/>
              <w:t>цательное или нево</w:t>
            </w:r>
            <w:r w:rsidR="00B0164A" w:rsidRPr="002720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164A" w:rsidRPr="0027201B">
              <w:rPr>
                <w:rFonts w:ascii="Times New Roman" w:hAnsi="Times New Roman" w:cs="Times New Roman"/>
                <w:sz w:val="24"/>
                <w:szCs w:val="24"/>
              </w:rPr>
              <w:t>клицатель</w:t>
            </w:r>
            <w:r w:rsidR="00B0164A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  <w:p w:rsidR="00B0164A" w:rsidRDefault="00B0164A" w:rsidP="00B0164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Найди и подчеркни в предложении его грамматиче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основу — по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лежащее и сказуемое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64A" w:rsidRPr="0027201B" w:rsidRDefault="00B0164A" w:rsidP="00B0164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Укажи, распространённое или нераспространён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предложение.</w:t>
            </w:r>
          </w:p>
          <w:p w:rsidR="00483EA4" w:rsidRDefault="00483EA4" w:rsidP="00B0164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или сложное.</w:t>
            </w:r>
          </w:p>
          <w:p w:rsidR="00B0164A" w:rsidRDefault="00B0164A" w:rsidP="00B0164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Надпиши над каждым словом предложения, какой ча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речи оно в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ражено.</w:t>
            </w:r>
          </w:p>
          <w:p w:rsidR="00CB5C15" w:rsidRDefault="00CB5C15" w:rsidP="00B0164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 словосочетания.</w:t>
            </w:r>
          </w:p>
          <w:p w:rsidR="00B0164A" w:rsidRPr="0027201B" w:rsidRDefault="00B0164A" w:rsidP="00B0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синтаксического раз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бора простого предложения</w:t>
            </w:r>
          </w:p>
          <w:p w:rsidR="00B0164A" w:rsidRPr="0027201B" w:rsidRDefault="00B0164A" w:rsidP="00B0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нареч. </w:t>
            </w:r>
            <w:r w:rsidR="00A2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258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прил.        сущ.</w:t>
            </w:r>
          </w:p>
          <w:p w:rsidR="00B0164A" w:rsidRPr="0027201B" w:rsidRDefault="00B0164A" w:rsidP="00B0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Вчера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купили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золотых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рыбок.</w:t>
            </w:r>
          </w:p>
          <w:p w:rsidR="00B0164A" w:rsidRPr="0027201B" w:rsidRDefault="00B0164A" w:rsidP="00B016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Предложение повествова</w:t>
            </w:r>
            <w:r w:rsidR="00A258C9">
              <w:rPr>
                <w:rFonts w:ascii="Times New Roman" w:hAnsi="Times New Roman" w:cs="Times New Roman"/>
                <w:sz w:val="24"/>
                <w:szCs w:val="24"/>
              </w:rPr>
              <w:t>тельное, невосклицательное, рас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пространённое. </w:t>
            </w:r>
            <w:r w:rsidR="00A2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мы купили</w:t>
            </w:r>
          </w:p>
          <w:p w:rsidR="00B0164A" w:rsidRPr="0027201B" w:rsidRDefault="00B0164A" w:rsidP="00B016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58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то?)</w:t>
            </w:r>
            <w:r w:rsidR="00A2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 мы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главный член предложения –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выражено местоимением</w:t>
            </w:r>
          </w:p>
          <w:p w:rsidR="00B0164A" w:rsidRPr="0027201B" w:rsidRDefault="00B0164A" w:rsidP="00B016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мы (что сделали?) купили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главный член предложения - 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сказу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выражено глаголом</w:t>
            </w:r>
          </w:p>
          <w:p w:rsidR="00B0164A" w:rsidRDefault="00B0164A" w:rsidP="00B016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8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купили (когда?) вчера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это второстепенный член предложения -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стоятельство времени,  поясняет главный член предложения - сказуемое, выражено наречием. </w:t>
            </w:r>
          </w:p>
          <w:p w:rsidR="00B0164A" w:rsidRPr="0027201B" w:rsidRDefault="00B0164A" w:rsidP="00B016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8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купили (кого?) рыбок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второстепенный член предложения – 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01B"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поясняет главный член предложения - сказуемое, выражено именем существительным.</w:t>
            </w:r>
          </w:p>
          <w:p w:rsidR="00A66E4E" w:rsidRPr="00B0164A" w:rsidRDefault="0064051D" w:rsidP="00A258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pict>
                <v:line id="_x0000_s1044" style="position:absolute;left:0;text-align:left;flip:x y;z-index:251681792;mso-position-horizontal-relative:margin" from="239.2pt,132.2pt" to="347.5pt,146.85pt" strokeweight=".7pt">
                  <w10:wrap anchorx="margin"/>
                </v:line>
              </w:pict>
            </w:r>
            <w:r w:rsidRPr="006405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pict>
                <v:line id="_x0000_s1037" style="position:absolute;left:0;text-align:left;flip:x;z-index:251672576;mso-position-horizontal-relative:margin" from="248.2pt,110.25pt" to="331.2pt,134.35pt" strokecolor="white [3212]" strokeweight="3.35pt">
                  <w10:wrap anchorx="margin"/>
                </v:line>
              </w:pict>
            </w:r>
            <w:r w:rsidR="00B0164A" w:rsidRPr="00A258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рыбок (каких?) золотых</w:t>
            </w:r>
            <w:r w:rsidR="00B0164A" w:rsidRPr="0027201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B0164A">
              <w:rPr>
                <w:rFonts w:ascii="Times New Roman" w:hAnsi="Times New Roman" w:cs="Times New Roman"/>
                <w:sz w:val="24"/>
                <w:szCs w:val="24"/>
              </w:rPr>
              <w:t xml:space="preserve">это второстепенный член предложения – </w:t>
            </w:r>
            <w:r w:rsidR="00B0164A" w:rsidRPr="0027201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B0164A">
              <w:rPr>
                <w:rFonts w:ascii="Times New Roman" w:hAnsi="Times New Roman" w:cs="Times New Roman"/>
                <w:sz w:val="24"/>
                <w:szCs w:val="24"/>
              </w:rPr>
              <w:t>, поясняет второстепенный член предложения, выражено именем прилагательным.</w:t>
            </w:r>
          </w:p>
        </w:tc>
      </w:tr>
    </w:tbl>
    <w:p w:rsidR="00A66E4E" w:rsidRDefault="00A66E4E"/>
    <w:sectPr w:rsidR="00A66E4E" w:rsidSect="00F2365C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397"/>
    <w:multiLevelType w:val="hybridMultilevel"/>
    <w:tmpl w:val="B0BE1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4D254E"/>
    <w:multiLevelType w:val="hybridMultilevel"/>
    <w:tmpl w:val="B68C8A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4E663E"/>
    <w:multiLevelType w:val="hybridMultilevel"/>
    <w:tmpl w:val="6554D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/>
  <w:rsids>
    <w:rsidRoot w:val="00A66E4E"/>
    <w:rsid w:val="000B5C65"/>
    <w:rsid w:val="00247CDD"/>
    <w:rsid w:val="00343AA2"/>
    <w:rsid w:val="003E2EB3"/>
    <w:rsid w:val="00483EA4"/>
    <w:rsid w:val="0064051D"/>
    <w:rsid w:val="0068370F"/>
    <w:rsid w:val="009D0576"/>
    <w:rsid w:val="00A258C9"/>
    <w:rsid w:val="00A66E4E"/>
    <w:rsid w:val="00AD69CA"/>
    <w:rsid w:val="00B0164A"/>
    <w:rsid w:val="00CB5C15"/>
    <w:rsid w:val="00F2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1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10</cp:revision>
  <cp:lastPrinted>2016-10-13T17:50:00Z</cp:lastPrinted>
  <dcterms:created xsi:type="dcterms:W3CDTF">2012-10-01T13:27:00Z</dcterms:created>
  <dcterms:modified xsi:type="dcterms:W3CDTF">2016-10-13T17:52:00Z</dcterms:modified>
</cp:coreProperties>
</file>