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1F" w:rsidRPr="00953B1F" w:rsidRDefault="00953B1F" w:rsidP="00953B1F">
      <w:pPr>
        <w:shd w:val="clear" w:color="auto" w:fill="FFFFFF"/>
        <w:spacing w:after="0" w:line="332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РАБОТА С ОТСТАЮЩИМИ ДЕТЬМИ В НАЧАЛЬНОЙ ШКОЛЕ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методическая разработка посвящена проблеме организации деятельности с отстающими детьми на уроке в начальной школе. Форма работы с учащимися индивидуальная и групповая.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работы молодому специалисту предлагаются практические задания и упражнения, направленные на устранение трудностей в обучении слабоуспевающих детей.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Надеюсь, что применяя использованные мною приемы, методы работы со слабоуспевающими детьми, помогут молодому специалисту качественнее и продуктивнее организовать учебный процесс.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Информационная справка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Каждому учителю приходится встречаться с учащимися, которые испытывают большие трудности при усвоении учебного материала.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слабоуспевающих ребят характерен низкий уровень выполнения учебных и внеучебных заданий, недостатки в развитии познавательных интересов, повышенная отвлекаемость, инертность, пассивность, неустойчивое внимание.</w:t>
      </w:r>
    </w:p>
    <w:p w:rsidR="00953B1F" w:rsidRPr="00953B1F" w:rsidRDefault="00953B1F" w:rsidP="00953B1F">
      <w:pPr>
        <w:numPr>
          <w:ilvl w:val="0"/>
          <w:numId w:val="1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так 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классифицировать слабоуспевающих</w:t>
      </w: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sym w:font="Symbol" w:char="F076"/>
      </w:r>
      <w:r w:rsidRPr="00953B1F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</w:t>
      </w: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те, кто имеет слабые умственные способности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sym w:font="Symbol" w:char="F076"/>
      </w:r>
      <w:r w:rsidRPr="00953B1F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</w:t>
      </w: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те, кто имеет слабые учебные умения;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sym w:font="Symbol" w:char="F076"/>
      </w:r>
      <w:r w:rsidRPr="00953B1F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</w:t>
      </w: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те, у кого низкие навыки устной и письменной речи;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sym w:font="Symbol" w:char="F076"/>
      </w:r>
      <w:r w:rsidRPr="00953B1F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</w:t>
      </w: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те, кто не владеет нормой чтения текста;(30%)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sym w:font="Symbol" w:char="F076"/>
      </w:r>
      <w:r w:rsidRPr="00953B1F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</w:t>
      </w: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те, кто не владеет техникой устного счета;(60%)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sym w:font="Symbol" w:char="F076"/>
      </w:r>
      <w:r w:rsidRPr="00953B1F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</w:t>
      </w: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те, у кого низкий уровень памяти; (пусть тестированием определит школьный психолог)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sym w:font="Symbol" w:char="F076"/>
      </w:r>
      <w:r w:rsidRPr="00953B1F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</w:t>
      </w: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те, у кого не сформировались навыки исполнительного труда;(30%)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sym w:font="Symbol" w:char="F076"/>
      </w:r>
      <w:r w:rsidRPr="00953B1F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</w:t>
      </w: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те, у кого не сформировалось прилежание — сознательно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sym w:font="Symbol" w:char="F076"/>
      </w:r>
      <w:r w:rsidRPr="00953B1F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</w:t>
      </w: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сформулированное отношение к трудному делу;(25%)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sym w:font="Symbol" w:char="F076"/>
      </w:r>
      <w:r w:rsidRPr="00953B1F">
        <w:rPr>
          <w:rFonts w:ascii="Wingdings" w:eastAsia="Times New Roman" w:hAnsi="Wingdings" w:cs="Times New Roman"/>
          <w:color w:val="000000"/>
          <w:sz w:val="27"/>
          <w:szCs w:val="27"/>
          <w:lang w:eastAsia="ru-RU"/>
        </w:rPr>
        <w:t></w:t>
      </w: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низкая мотивация к обучению: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1)" не хочу и все..."- это не системно, а лишь единичные случаи в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учебном году, возможны из-за перегрузок, эмоционального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состояния др.;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"не хочу, т. к...«- истинная причина в том, что ученик уже не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наверстать пробелы в знаниях.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Низкую успеваемость надо рассматривать комплексно — в рамках всей школы и семьи.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мнению Ю.З. Гильбуха, неуспеваемость можно подразделить на общую и специфическую. Общая неуспеваемость - это стойкое, относительно длительное отставание ученика по основным предметам: математике и русскому языку. Специфическое отставание затрагивает лишь один из этих предметов. Причем, 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учащийся может удовлетворительно заниматься по остальным предметам начальной школы.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Школьные программы рассчитаны на среднего ребенка, но в классе обычно встречаются дети с разной подготовкой к учебной деятельности, с разными возможностями и способностями к обучению. Слабоуспевающие ученики, как правило, пассивны на занятиях, не стремятся получить знания, избегают трудностей. Способности этих детей не находят полной реализации, их умственное развитие совершенствуется медленнее, чем могло бы быть.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Чаще всего, в работе с детьми из-за необходимых показателей результативности деятельности учитель делает упор на среднего и сильного ученика. Работа учителя со слабоуспевающими учениками обычно сводится к проведению индивидуальных и дополнительных занятий, путем дополнительного объяснения, многократных повторений, заучиванием правил, тем самым создается дополнительная нагрузка на ученика. Так и я попыталась построить свою работу. Но заметила, что при таком методе работы, добиться успеха невозможно. Ребенок устает, выполняет задание механически, у него порождаются негативные чувства, эмоции, закрепляется чувство неуверенности в своих возможностях.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и методы работы со слабоуспевающими: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numPr>
          <w:ilvl w:val="0"/>
          <w:numId w:val="2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Личностно – ориентированный подход: обучение строить с учетом развитости индивидуальных способностей и уровня сформированности умений учебного труда — это дифференцированные тренировочные задания, инвариантные лабораторные работы, дифференцированные контрольные работы, работа по выбору.</w:t>
      </w:r>
    </w:p>
    <w:p w:rsidR="00953B1F" w:rsidRPr="00953B1F" w:rsidRDefault="00953B1F" w:rsidP="00953B1F">
      <w:pPr>
        <w:numPr>
          <w:ilvl w:val="0"/>
          <w:numId w:val="3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новым материалом знакомить постепенно, используя образцы знаний и правила выполнения учебной деятельности. Слабые ученики не могут сразу усваивать большой объем нового материала и применять одновременно в задачах старые и новые знания.</w:t>
      </w:r>
    </w:p>
    <w:p w:rsidR="00953B1F" w:rsidRPr="00953B1F" w:rsidRDefault="00953B1F" w:rsidP="00953B1F">
      <w:pPr>
        <w:numPr>
          <w:ilvl w:val="0"/>
          <w:numId w:val="4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систематическую проверку знаний и умений. Только знания о пробелах дают возможность оказывать срочную и правильную помощь. Каждый учебный модуль завершать контролем знаний на усвоение. Пробелы в знаниях учащихся ведут к потере интереса к изучаемому предмету и, конечно, к отсутствию знаний. Чтобы ликвидировать пробелы в знаниях надо всех учащихся научить обращаться сразу за консультацией к учителю.</w:t>
      </w:r>
    </w:p>
    <w:p w:rsidR="00953B1F" w:rsidRPr="00953B1F" w:rsidRDefault="00953B1F" w:rsidP="00953B1F">
      <w:pPr>
        <w:numPr>
          <w:ilvl w:val="0"/>
          <w:numId w:val="5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учёта знаний учащихся школьный журнал не достаточен. Поэтому необходим мониторинг на все годы обучения предмета, в котором по основным разделам-темам учитывать теоретические знания и практические навыки учащихся на день зачёта по теме. В дальнейшем с течением времени отмечать изменения, которые произошли в знаниях обучающегося. По этому учёту виден «рост ученика», прочность его знаний.</w:t>
      </w:r>
    </w:p>
    <w:p w:rsidR="00953B1F" w:rsidRPr="00953B1F" w:rsidRDefault="00953B1F" w:rsidP="00953B1F">
      <w:pPr>
        <w:numPr>
          <w:ilvl w:val="0"/>
          <w:numId w:val="6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дополнительных занятий удобны «карточки помощи». Это образец задания с решением и аналогичное задание. К типовым задачам составить алгоритмы решения.</w:t>
      </w:r>
    </w:p>
    <w:p w:rsidR="00953B1F" w:rsidRPr="00953B1F" w:rsidRDefault="00953B1F" w:rsidP="00953B1F">
      <w:pPr>
        <w:numPr>
          <w:ilvl w:val="0"/>
          <w:numId w:val="7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Можно использовать занятия с играми. Такие занятия дают возможность работать на уровне подсознания.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Прилежание связано с уверенностью на успех, поэтому 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необходимо создать ситуацию успеха.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и методы работы с учащимися, имеющими низкую мотивацию в учебно-познавательной деятельности </w:t>
      </w: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разделить по целям: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развивать положительную мотивацию;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обучать в условиях низкой мотивации.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развития положительной мотивации учения:</w:t>
      </w:r>
    </w:p>
    <w:p w:rsidR="00953B1F" w:rsidRPr="00953B1F" w:rsidRDefault="00953B1F" w:rsidP="00953B1F">
      <w:pPr>
        <w:numPr>
          <w:ilvl w:val="0"/>
          <w:numId w:val="8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 к предмету;</w:t>
      </w:r>
    </w:p>
    <w:p w:rsidR="00953B1F" w:rsidRPr="00953B1F" w:rsidRDefault="00953B1F" w:rsidP="00953B1F">
      <w:pPr>
        <w:numPr>
          <w:ilvl w:val="0"/>
          <w:numId w:val="9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 с условием, отражающим важное практическое применение;</w:t>
      </w:r>
    </w:p>
    <w:p w:rsidR="00953B1F" w:rsidRPr="00953B1F" w:rsidRDefault="00953B1F" w:rsidP="00953B1F">
      <w:pPr>
        <w:numPr>
          <w:ilvl w:val="0"/>
          <w:numId w:val="10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 важный для будущей жизни;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изучению темы могут побудить:</w:t>
      </w:r>
    </w:p>
    <w:p w:rsidR="00953B1F" w:rsidRPr="00953B1F" w:rsidRDefault="00953B1F" w:rsidP="00953B1F">
      <w:pPr>
        <w:numPr>
          <w:ilvl w:val="0"/>
          <w:numId w:val="11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добывать знания в процессе самостоятельной деятельности; поэтому на уроке от50 до70% времени можно отвести на самостоятельную дифференцированную работу в группах, в парах или индивидуально.</w:t>
      </w:r>
    </w:p>
    <w:p w:rsidR="00953B1F" w:rsidRPr="00953B1F" w:rsidRDefault="00953B1F" w:rsidP="00953B1F">
      <w:pPr>
        <w:numPr>
          <w:ilvl w:val="0"/>
          <w:numId w:val="12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быть первым в соревновании, в игре, не подвести команду; влияние коллектива было актуальным в советское время, но и сейчас чувство ответственности и взаимопомощи остаются нашими ценностями и входят в кодекс чести.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Мои методические рекомендации основаны на опыте работы во 2 Проанализировав данную ситуацию, выявила следующие </w:t>
      </w:r>
      <w:r w:rsidRPr="00953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проблемы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учебной деятельности учащихся: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дети испытывают трудности при письме, допуская замену, перестановку букв и слогов («шапка» - «шапка»); добавляют или пропускают гласные буквы («трава» - «тарава», «улица» - «улца»)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неряшливое письмо, грязь в тетрадях, несоблюдение строки;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низкая скорость чтения; «механическое» чтение, затруднения в пересказе; чтение конца слов с искажениями, неумение обосновывать смысл пословиц, поговорок;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допущение орфографических ошибок (зная правила, не умеют его применить на письме);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любят работать самостоятельно, предпочитают легкий путь – списывание с доски.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состояние проблемы, лучший опыт работы передовых психологов: Н.П.Локаловой, А.Ф.Ануфриева, С.П.Костроминой при работе со слабыми детьми, используя их методики,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во-первых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попыталась выявить ряд трудностей и причины их возникновения,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во-вторых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подобрать материал для занятий с детьми, с учетом индивидуального и дифференцированного подхода к каждому учащемуся.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Трудности и причины их возникновения в обучении младшего школьника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п/п</w:t>
      </w:r>
    </w:p>
    <w:p w:rsidR="00953B1F" w:rsidRPr="00953B1F" w:rsidRDefault="00953B1F" w:rsidP="00953B1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Трудность</w:t>
      </w:r>
    </w:p>
    <w:p w:rsidR="00953B1F" w:rsidRPr="00953B1F" w:rsidRDefault="00953B1F" w:rsidP="00953B1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Причина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Невозможность правильного воспроизведения графического образца буквы, цифры (по высоте, наклону).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несовершенство в развитии микромоторики руки;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Пропуск букв и слогов.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низкий уровень развития фонематического слуха, слабая концентрация внимания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Трудность написания букв. Замена букв, слогов («он» на «но», «кот» на «ток»)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несформированность пространственных представлений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Трудности при решении математических задач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слабо развито логическое мышление, низкий уровень развития образного мышления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Затруднения при пересказывании текста, неумение выделить главную мысль текста.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слабое развитие логического запоминания, низкий уровень речевого и образного мышления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Трудности в усвоении новых знаний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низкая степень восприятия и произвольности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Трудность в самостоятельном выполнении заданий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низкий уровень развития произвольности, заниженная самооценка, несформированность самоконтроля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Плохое знание таблиц сложения (умножения)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низкий уровень развития механической памяти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Невнимательность, рассеянность</w:t>
      </w:r>
    </w:p>
    <w:p w:rsidR="00953B1F" w:rsidRPr="00953B1F" w:rsidRDefault="00953B1F" w:rsidP="00953B1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низкий уровень развития произвольности, низкий уровень устойчивости и концентрации внимания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психологии известны различные подходы к развитию умственных действий. В свое время известный психолог П.Я.Гальперин создал теорию поэтапного формирования умственных действий. Этот процесс имеет 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ряд этапов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этап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этап предварительного ознакомления с действием. Ребенку необходимо разъяснить цель действия, показать, на что надо ориентироваться при выполнении задания;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этап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выполнение действия в развернутой форме. Ребенок должен усвоить содержание действия;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 этап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научить ребенка проговаривать все совершаемые им действия;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 этап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выполнение действия в форме проговаривания «про себя»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 этап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выполнение действия. Ребенок сам выполняет и сам себя контролирует.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Прежде всего, познавательный интерес порождает воображение учащихся, способствует развитию таких процессов как восприятие, память, мышление, внимание. Познавательный интерес – это один из важнейших мотивов учения школьников. Под его влиянием, слабые ученики начинают работать более продуктивно. Немаловажно, чтобы уроки проходили интересно, насыщенно. Детям 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 слабой успеваемостью требуется больше наглядности, игровых моментов, тогда будет проявляться и интерес к учебе.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7F"/>
          <w:sz w:val="26"/>
          <w:szCs w:val="26"/>
          <w:lang w:eastAsia="ru-RU"/>
        </w:rPr>
        <w:t>I.</w:t>
      </w:r>
      <w:r w:rsidRPr="00953B1F">
        <w:rPr>
          <w:rFonts w:ascii="Times New Roman" w:eastAsia="Times New Roman" w:hAnsi="Times New Roman" w:cs="Times New Roman"/>
          <w:color w:val="00007F"/>
          <w:sz w:val="26"/>
          <w:szCs w:val="26"/>
          <w:lang w:eastAsia="ru-RU"/>
        </w:rPr>
        <w:t> Каждый учитель знает, как важна организация учебной деятельности. Поэтому стараюсь задать хороший темп урока, четкость, доступность, разнообразие видов и форм заданий. Для этого использую следующие приемы: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Сообщение темы. Постановка целей урока.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Самым ценным и значимым, является постановка целей урока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самими детьми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Неуспевающему ученику трудно запомнить тему урока, а тем более цели и задачи. Чаще всего ему это не интересно. Рекомендую применить 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«портфель знаний» </w:t>
      </w:r>
      <w:r w:rsidRPr="00953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(рис.1)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который берем с собой на каждом уроке В нем три кармашка с карточками: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 – «мы узнаем», 2 – «будем развивать»,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3 – «воспитываем в себе»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Сообщив тему урока, спрашиваю: «Ребята, что нам необходимо взять с собой в страну знаний?» Достаю поочередно карточку из каждого кармашка, а обучающиеся сами ставят цели и задачи урока. Этот прием помогает детям чувствовать себя увереннее, ответственнее. Они стараются правильно построить предложение, грамотно сформулировать свою мысль. Подводя итог урока, снова возвращаемся к «портфелю знаний», и дети, достав карточку, подводят итоги: чему учились, что узнали, на что обратить внимание в следующий раз.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II.</w:t>
      </w:r>
      <w:r w:rsidRPr="00953B1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 </w:t>
      </w:r>
      <w:r w:rsidRPr="00953B1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Для развития познавательного интереса, восприятия, внимания, воображения, памяти у детей, испытывающих трудности в обучении, предлагаю использовать следующие задания</w:t>
      </w:r>
      <w:r w:rsidRPr="00953B1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:</w:t>
      </w:r>
    </w:p>
    <w:p w:rsidR="00953B1F" w:rsidRPr="00953B1F" w:rsidRDefault="00953B1F" w:rsidP="00953B1F">
      <w:pPr>
        <w:numPr>
          <w:ilvl w:val="0"/>
          <w:numId w:val="13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Задание на укрепление микромоторики руки, на коррекцию письма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 по дополнительным тетрадям в клеточку (рис.2), где каждому из ребят прописываю элементы мелких фигур. Задания поначалу простые: обвести клеточку, прочертить косые линии и т.д. Задания усложняются постепенно, по мере обучаемости ученика. Учитель, ведя такие тетради, имеет возможность отслеживать умения и навыки ученика. Задания подбираются индивидуально каждому ученику.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Рисунок 2 Рисунок 3 Рисунок 4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штриховка мелких и крупных фигур в различных направлениях (рис.3)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обводка элементов букв, цифр, слогов по готовому образцу.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 задания способствуют улучшению почерка, аккуратности письма.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Задания, направленные на развитие концентрации произвольного внимания и его устойчивости: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ряда букв найти и подчеркнуть нужные буквы, например: букву </w:t>
      </w:r>
      <w:r w:rsidRPr="00953B1F">
        <w:rPr>
          <w:rFonts w:ascii="Times New Roman" w:eastAsia="Times New Roman" w:hAnsi="Times New Roman" w:cs="Times New Roman"/>
          <w:color w:val="7F0000"/>
          <w:sz w:val="26"/>
          <w:szCs w:val="26"/>
          <w:lang w:eastAsia="ru-RU"/>
        </w:rPr>
        <w:t>Б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одной чертой, а букву </w:t>
      </w:r>
      <w:r w:rsidRPr="00953B1F">
        <w:rPr>
          <w:rFonts w:ascii="Times New Roman" w:eastAsia="Times New Roman" w:hAnsi="Times New Roman" w:cs="Times New Roman"/>
          <w:color w:val="7F0000"/>
          <w:sz w:val="26"/>
          <w:szCs w:val="26"/>
          <w:lang w:eastAsia="ru-RU"/>
        </w:rPr>
        <w:t>П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обвести.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ФПИТЗИМАБФКПАРКБЕГЮЧХ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ПОМЯЧБРАТСЗЛЕСПГОДКЭБЫ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ЯБЗОНТЦЛНВОЛКПДЛИСЖУК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Постепенно задания усложняю: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найти в каждой строке букв, спрятавшиеся слова и подчеркнуть их.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«Угадай, кто спрятался?»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Детям дается карточка, с наложенными друг на друга картинками. Задание: рассмотреть и назвать предметы, изображенные на карточке. (рис. 4) или, например,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«Буквы спрятались»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(рис. 6)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Развитию произвольного внимания, сообразительности способствует игра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«Собери слова».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Слова написаны неверно. Надо собрать слово. (рис.5)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Рисунок 5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Рисунок 6 Рисунок 7</w:t>
      </w:r>
    </w:p>
    <w:p w:rsidR="00953B1F" w:rsidRPr="00953B1F" w:rsidRDefault="00953B1F" w:rsidP="00953B1F">
      <w:pPr>
        <w:numPr>
          <w:ilvl w:val="0"/>
          <w:numId w:val="14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развития зрительного анализа, формирования умения владения операцией сравнения, предлагаю следующие задания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Выдаю учащимся изображения, картинки, различающиеся определенным числом деталей. К ним - задания: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«Найди отличия»,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(рис.7)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«Прочитай быстро»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Детям раздаются карточки с парами слов, которые различаются одной, двумя буквой: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Ножки - ложки дочка - бочка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Егорка - горка город – горох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девушка – дедушка картина - корзина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«Найди и обведи лишний предмет, символ»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(рис. 8а, б)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Рисунок 8а Рисунок 8б Рисунок 9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развития пространственных отношений предлагаю применить следующие упражнения: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Игра «Полет»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коррекция пространственной ориентировки (право, лево, по диагонали).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Раздаю детям геометрические фигуры: треугольники и листы бумаги белого цвета. – «Ребята, вы – капитаны своих самолетов. Наш полет начинается с нижнего правого угла неба. Держим курс на верхний правый угол и т.д.»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Предлагаю задания на выявление умения детей правильно употреблять словесные обозначения пространственных признаков предметов.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«Прочитай слово».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Показываю плакат с хаотичным расположением букв. Задача ребят составить из них слово (рис. 9)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развития мышления использую игры: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«Молчанка», «Лесенка»,»Собери поезд».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Игра «Построй сам».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 детей шаблоны цветных геометрических фигур и белый лист бумаги. Это задание помогает ребятам концентрировать внимание, применить фантазию, закрепить знание геометрических фигур, закрепить ориентировку в пространстве. Например: на середину листа выложите квадрат, на него – треугольник. Над треугольником – круг, справа от квадрата прямоугольник, слева 2 треугольника. Какое изображение у вас появилось? (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дом, солнце, забор, елочка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Можно дать задание зарисовать в тетрадь. Также можно детям дать задание составить из геометрических фигур кораблик, машину, дом и т.п.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numPr>
          <w:ilvl w:val="0"/>
          <w:numId w:val="15"/>
        </w:numPr>
        <w:shd w:val="clear" w:color="auto" w:fill="FFFFFF"/>
        <w:spacing w:after="0" w:line="332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7F"/>
          <w:sz w:val="26"/>
          <w:szCs w:val="26"/>
          <w:lang w:eastAsia="ru-RU"/>
        </w:rPr>
        <w:t>В работе со слабоуспевающими детьми важна словарная и орфографическая работа. Обычно процесс запоминания организуется с учетом особенностей памяти и внимания учащихся. Предлагаю следующие приемы запоминания: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Выборочный диктант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Методика выборочного диктанта проста. Учитель вслух читает текст, в котором встречаются слова с непроверяемыми написаниями, а учащиеся, прослушав предложения, записывают встретившиеся в нем слова с данными орфограммами. В дальнейшем этот вид работы можно усложнить: в один столбик из данного текста учащиеся записывают слова с проверяемыми б/у гласными, в другой – с непроверяемыми.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такой работы дети не только учатся различать слова с проверяемыми и непроверяемыми б/у гласными, но и закрепляют правописание и тех, и других.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Выборочный ответ.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этого приема состоит в том, что на задание (вопрос) дается несколько ответов и один из них – правильный. Надо найти и выделить его. Проверив по словарю написание данных слов учащиеся выбирают ответы и ставят +.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Подбор однокоренных слов – других частей речи.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образование одних частей речи от других. Эту работу можно подчинить и обучению непроверяемым написаниям. Пример: диктуется слово береза, записать к нему слово-прилагательное (березовый).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Подбор и запись синонимов и антонимов.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эффективных приемов словарно-орфографической работы является прием подбора учащимися слов близких или противоположных по значению. Среди подбираемых и записываемых учащимися синонимов и антонимов, как правило, встречается немало слов с непроверяемыми написаниями. Пример: синонимы к слову Отечество – Родина, отчизна, а антонимы к слову мешать – помогать, пособлять.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Составление предложений с данными словами.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вид работы практикуется в школе очень широко. Он способствует закреплению навыка правописания, закреплению и обогащению словаря, усвоению синтаксического строя речи, закреплению непроверяемых написаний.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Дописывание орфографических таблиц.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закрепления непроверяемых написаний можно использовать и этот прием. Пример: подобрать слова на определенную орфограмму.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Письменный пересказ текста с использованием данных слов.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кратко, в письменном виде, передают содержание какого-нибудь текста, используя при этом записанные на доске слова с непроверяемыми написаниями (б/у гласные, удвоенные согласные).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III. Для развития памяти, дикции, четкости речи рекомендую использовать чистоговорки, скороговорки, поговорки, небольшие стихотворения, загадки.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Для постановки правильного произношения звуков, ускорения темпа речи, повышения продуктивности запоминания.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Рисунок 12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Например: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Ос-ос-ос – сильный мороз У Ивашки рубашки,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Ос-ощ-ос – на дворе трещит мороз У рубашки кармашки.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Ос-ос-ос – заморозил нас мороз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Ос-ощ-ос – заморозил щеки, нос.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как память обнаруживает ряд особенностей, то в целом ее формирование и развитие зависит от общего развития видовой дифференциации памяти. Поэтому повысить продуктивность запоминания можно синтезируя разные виды памяти, в частности, слуховую и зрительную.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 Для развития памяти, внимания на </w:t>
      </w:r>
      <w:r w:rsidRPr="00953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уроках математики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можно использовать упражнения: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«Запомни и нарисуй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 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Рисунок 13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показывается несложный рисунок. В течение 10 сек. они его самостоятельно изучают. Рисунок убираю и прошу воспроизвести его по памяти. Затем показываю, дети сверяют (рис. 13).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Игра «Что изменилось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столе учителя находится множество предметов (например: линейка, тетрадь, книга, ручки, карандаши, ластик и др.) По команде учителя или ведущего ребята закрывают глаза. В это время 2 предмета меняют местами. Учащиеся должны заметить, что изменилось.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«Найди закономерность».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Дети дорисовывают в пустых клеточках необходимые фигурки (рис. 14).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Рисунок 14 Рисунок 15 Рисунок 16 Рисунок 17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Слабоуспевающим ученикам сложно запомнить правила. На уроках использую</w:t>
      </w:r>
      <w:r w:rsidRPr="00953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шпаргалки-запоминалки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(от Ирины Асеевой). Дети их быстро запоминают и усваивают (см. приложение №1)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русскому языку использую табличку </w:t>
      </w:r>
      <w:r w:rsidRPr="00953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Гласные. Согласные (по звонкости, мягкости)» (рис. 16)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математике дети затрудняются в запоминании знаков выражений « </w:t>
      </w:r>
      <w:r w:rsidRPr="00953B1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&gt;»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«</w:t>
      </w:r>
      <w:r w:rsidRPr="00953B1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&lt;»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Для этого использую изображение птицы. Клюв закрыт – знак «больше», клюв открыт – знак «меньше» (рис.17).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 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начальной школе необходим навык беглого чтения.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Слабоуспевающие дети могут повторять буквы, слоги по нескольку раз, «проглатывают окончание».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Рекомендую использовать наборы карточек от простого к сложному. Ежедневно использую эти карточки, как жужжащее чтение. Карточки необходимо прочитывать по вертикали, затем по горизонтали. Происходит зрительное 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закрепление букв, устойчивое их восприятие, увеличивается темп чтения (рис.15, приложение № 2).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читать не только быстро, но, самое главное, выразительно.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Задание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«Читай по правилу»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направлено для развития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произвольного внимания, для замедления темпа речи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Задания могут быть разные (например: пропускать при чтении каждое второе слово, чтение текста через слово и т.п.) ВАЖНО: тексты должны быть несложные, по объему небольшие.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использовать чтение по ролям, ставить инсценировку сказок. Ребята раскрепощаются, стараются произносить текст выразительно.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V. Для развития общего кругозора, развития речи, воображения, устойчивости внимания, мышления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Игра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«Знаешь ли ты животных?»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Предлагаю использовать карточки с классификацией предметов (например, животных). Задаются вопросы: Какие из них живут в жарких странах, какие в холодных? Кто из них хищник, кто травоядный? Дети раскрашивают (рис. 18).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Следующая игра развивает устойчивость внимания.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«Веселые данетки»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загадки. Например: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данетки – без фантиков «конфетки» -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«да» и только «нет» - дайте правильный ответ!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-Если ты бежишь в буфет,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 ты голодный? …(да)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небе месяц и звезда –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Значит, это полдень?...(нет) 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Рисунок 18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«Игра на внимание».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Например: Внимание! Внимание!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в словочетания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Принцессами из книжки - Ноготки на пальчиках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Мечтают стать…(девчонки) Красят только…(мальчики)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Любят спорт, машинки, гонки -Увидев серенькую мышку,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Настоящие…(мальчишки) От страха завизжат…(девчонки)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Игра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«Мамы и детеныши»,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способствует развитию кругозора, воображения. Учитель называет маму, учащиеся – их детей. Например: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лиса –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лисенок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корова –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теленок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курица -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цыпленок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заяц –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зайчонок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лошадь –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жеребенок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гусь -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гусенок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 -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львенок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собака –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щенок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утка -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утенок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Игра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«Один – много»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(например: стул – стулья, окно – окна, дерево – деревья)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Игра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«Назови одним словом»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клен, береза, тополь –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деревья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снег, дождь, роса -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осадки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брусника, черника, голубика –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ягода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автобус, трамвай, троллейбус -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транспорт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Игра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«Говори наоборот»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 называет слова, дети подбирают к ним антонимы. Например: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Веселый –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грустный 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большой -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маленький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Горячий –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холодный 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узкий -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широкий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Сладкий –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горький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глубокий -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мелкий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Игра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r w:rsidRPr="00953B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Найди лишнее слово».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Например: храбрый,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злой,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смелый, отважный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яблоко, слива,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огурец,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груша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час, минута,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лето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секунда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молоко, сметана,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хлеб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творог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VI. Послушаем «царицу Тишину»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правило, слабоуспевающие дети быстро утомляются, начинают отвлекаться на посторонние предметы, становятся пассивными. Рекомендую использовать следующий прием: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только замечаю, что дети устали, начинают создавать шум в классе, предлагаю пригласить в гости «царицу Тишину». Класс замирает. Дети садятся удобно, закрывают глазки, отдыхают. Ребятам очень нравится слушать «царицу Тишину». Обязательно говорю тихим спокойным голосом: «Царица Тишина» похвалила всех ребят, а особенно…(называю имя шумного, неорганизованного ребенка) и села рядом с ним. А мы посмотрим, останется ли она в нашем классе до конца урока, или уйдет к другим детям».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предлагаю использовать </w:t>
      </w: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«облачко настроения»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 классе начинается посторонний шум, тихонько вывешиваю на доске «облачко настроения». (Изображение облачка с двух сторон. С одной стороны – слезки- дождик, с другой – улыбка). «Смотрите, ребята, погода в классе портится. Кажется, дождик собирается». Как только ребята успокаиваются, меняю облачко на другую сторону. Такие небольшие приемы помогают настраивать ребят на организацию учебной деятельности, способствуют концентрации внимания.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Мною представлены основные моменты, формы работы со слабоуспевающими учащимися, но в нее включаются и дети с более высоким уровнем подготовки. Поэтому стараюсь найти индивидуальный и дифференцированный подход к ребятам. По мере обучаемости детей, дидактические, тренинговые карточки на уроках математики и русского языка раздаются с учетом индивидуальных возможностей. Отстающие ребята, чаще всего, неохотно выполняют самостоятельные задания. Поэтому подбираю и контрольные и самостоятельные работы по уровню сложности.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ВЫВОД: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Каждому педагогу хочется, чтобы ребенок хорошо учился. Для этого необходимо придерживаться 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четырех важных правил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Заинтересованность в процессе обучения;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Психологический комфорт, доброжелательная атмосфера в классе;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Включение в учебную работу всех учеников, активизация инициативы детей;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</w:t>
      </w: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Творческий подход, мастерство учителей, работающих с детьми.</w:t>
      </w: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53B1F" w:rsidRPr="00953B1F" w:rsidRDefault="00953B1F" w:rsidP="00953B1F">
      <w:pPr>
        <w:shd w:val="clear" w:color="auto" w:fill="FFFFFF"/>
        <w:spacing w:after="0" w:line="332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 учителя интересен. Изо дня в день, обучая детей, он учится сам. Молодому педагогу не стоит стесняться обращаться за помощью к более опытным педагогам, они всегда готовы прийти на помощь и поделиться своим опытом работы.</w:t>
      </w:r>
    </w:p>
    <w:p w:rsidR="00547726" w:rsidRDefault="00953B1F"/>
    <w:sectPr w:rsidR="00547726" w:rsidSect="00DA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43F"/>
    <w:multiLevelType w:val="multilevel"/>
    <w:tmpl w:val="DA663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C197A"/>
    <w:multiLevelType w:val="multilevel"/>
    <w:tmpl w:val="2124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43725"/>
    <w:multiLevelType w:val="multilevel"/>
    <w:tmpl w:val="6EC8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635AB"/>
    <w:multiLevelType w:val="multilevel"/>
    <w:tmpl w:val="55D09CE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00908A8"/>
    <w:multiLevelType w:val="multilevel"/>
    <w:tmpl w:val="927C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73645"/>
    <w:multiLevelType w:val="multilevel"/>
    <w:tmpl w:val="6776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E052E"/>
    <w:multiLevelType w:val="multilevel"/>
    <w:tmpl w:val="D662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E5108"/>
    <w:multiLevelType w:val="multilevel"/>
    <w:tmpl w:val="BEF40C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CE66845"/>
    <w:multiLevelType w:val="multilevel"/>
    <w:tmpl w:val="BD54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96C0D"/>
    <w:multiLevelType w:val="multilevel"/>
    <w:tmpl w:val="F01E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A638C3"/>
    <w:multiLevelType w:val="multilevel"/>
    <w:tmpl w:val="C228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1A22BA"/>
    <w:multiLevelType w:val="multilevel"/>
    <w:tmpl w:val="CE3C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04D9C"/>
    <w:multiLevelType w:val="multilevel"/>
    <w:tmpl w:val="2DA0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772DA"/>
    <w:multiLevelType w:val="multilevel"/>
    <w:tmpl w:val="D7CE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345B97"/>
    <w:multiLevelType w:val="multilevel"/>
    <w:tmpl w:val="E5EC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13"/>
  </w:num>
  <w:num w:numId="12">
    <w:abstractNumId w:val="14"/>
  </w:num>
  <w:num w:numId="13">
    <w:abstractNumId w:val="4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953B1F"/>
    <w:rsid w:val="00953B1F"/>
    <w:rsid w:val="00C93551"/>
    <w:rsid w:val="00DA21FC"/>
    <w:rsid w:val="00EA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3423</Words>
  <Characters>19517</Characters>
  <Application>Microsoft Office Word</Application>
  <DocSecurity>0</DocSecurity>
  <Lines>162</Lines>
  <Paragraphs>45</Paragraphs>
  <ScaleCrop>false</ScaleCrop>
  <Company/>
  <LinksUpToDate>false</LinksUpToDate>
  <CharactersWithSpaces>22895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2019-08-29T14:21:00Z</dcterms:created>
  <dcterms:modified xsi:type="dcterms:W3CDTF">2019-08-29T14:21:00Z</dcterms:modified>
</cp:coreProperties>
</file>